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FF" w:rsidRPr="00DC30FF" w:rsidRDefault="00DC30FF" w:rsidP="00DC30F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30FF">
        <w:rPr>
          <w:rFonts w:ascii="Arial" w:hAnsi="Arial" w:cs="Arial"/>
          <w:b/>
          <w:sz w:val="24"/>
          <w:szCs w:val="24"/>
          <w:lang w:val="pt-BR"/>
        </w:rPr>
        <w:t>WEB SITE INSTITUTO VITOR NETO</w:t>
      </w:r>
    </w:p>
    <w:p w:rsidR="00DC30FF" w:rsidRPr="00DC30FF" w:rsidRDefault="00DC30FF" w:rsidP="00DC30FF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C30FF" w:rsidRDefault="00DC30FF" w:rsidP="00DC30FF">
      <w:pPr>
        <w:spacing w:line="210" w:lineRule="atLeast"/>
        <w:ind w:right="1050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DC30FF">
        <w:rPr>
          <w:rFonts w:ascii="Arial" w:eastAsia="Times New Roman" w:hAnsi="Arial" w:cs="Arial"/>
          <w:b/>
          <w:sz w:val="24"/>
          <w:szCs w:val="24"/>
          <w:lang w:val="pt-BR" w:eastAsia="pt-BR"/>
        </w:rPr>
        <w:t>BREVE RESUMO</w:t>
      </w:r>
    </w:p>
    <w:p w:rsidR="00DC30FF" w:rsidRPr="00DC30FF" w:rsidRDefault="00DC30FF" w:rsidP="00DC30FF">
      <w:pPr>
        <w:spacing w:line="210" w:lineRule="atLeast"/>
        <w:ind w:right="1050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bookmarkStart w:id="0" w:name="_GoBack"/>
      <w:bookmarkEnd w:id="0"/>
    </w:p>
    <w:p w:rsidR="00B10E40" w:rsidRPr="00DC30FF" w:rsidRDefault="00DC0EF6" w:rsidP="00DC30FF">
      <w:pPr>
        <w:pStyle w:val="Corpodetexto"/>
        <w:spacing w:before="326" w:line="290" w:lineRule="auto"/>
        <w:ind w:left="105" w:right="157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Ambiente </w:t>
      </w:r>
      <w:r w:rsidR="00BB45D2"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="00BB45D2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venda</w:t>
      </w:r>
      <w:r w:rsidR="00BB45D2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="00BB45D2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cursos</w:t>
      </w:r>
      <w:r w:rsidR="00BB45D2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79"/>
          <w:sz w:val="24"/>
          <w:szCs w:val="24"/>
          <w:lang w:val="pt-BR"/>
        </w:rPr>
        <w:t>on</w:t>
      </w:r>
      <w:r w:rsidR="00BB45D2" w:rsidRPr="00DC30FF">
        <w:rPr>
          <w:rFonts w:ascii="Cambria Math" w:hAnsi="Cambria Math" w:cs="Cambria Math"/>
          <w:w w:val="79"/>
          <w:sz w:val="24"/>
          <w:szCs w:val="24"/>
          <w:lang w:val="pt-BR"/>
        </w:rPr>
        <w:t>‐</w:t>
      </w:r>
      <w:r w:rsidR="00BB45D2" w:rsidRPr="00DC30FF">
        <w:rPr>
          <w:rFonts w:ascii="Arial" w:hAnsi="Arial" w:cs="Arial"/>
          <w:w w:val="79"/>
          <w:sz w:val="24"/>
          <w:szCs w:val="24"/>
          <w:lang w:val="pt-BR"/>
        </w:rPr>
        <w:t xml:space="preserve">line </w:t>
      </w:r>
      <w:r w:rsidR="00BB45D2"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integrado</w:t>
      </w:r>
      <w:r w:rsidR="00BB45D2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 xml:space="preserve">com uma ferramenta de intermediação de pagamentos, o cadastro de novos cursos, aulas, materiais e a disponibilização dos mesmos para os alunos. Tudo realizado através do próprio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ambiente</w:t>
      </w:r>
      <w:proofErr w:type="gramStart"/>
      <w:r w:rsidR="00BB45D2" w:rsidRPr="00DC30FF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BB45D2" w:rsidRPr="00DC30FF">
        <w:rPr>
          <w:rFonts w:ascii="Arial" w:hAnsi="Arial" w:cs="Arial"/>
          <w:sz w:val="24"/>
          <w:szCs w:val="24"/>
          <w:lang w:val="pt-BR"/>
        </w:rPr>
        <w:t>e  permitindo,  inclusive,</w:t>
      </w:r>
      <w:r w:rsidR="00BB45D2" w:rsidRPr="00DC30FF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a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realização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das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matrículas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do</w:t>
      </w:r>
      <w:r w:rsidR="00BB45D2" w:rsidRPr="00DC30FF">
        <w:rPr>
          <w:rFonts w:ascii="Arial" w:hAnsi="Arial" w:cs="Arial"/>
          <w:sz w:val="24"/>
          <w:szCs w:val="24"/>
          <w:lang w:val="pt-BR"/>
        </w:rPr>
        <w:t>s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alunos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utilizando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exclusivamente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a</w:t>
      </w:r>
      <w:r w:rsidR="00BB45D2"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="00BB45D2" w:rsidRPr="00DC30FF">
        <w:rPr>
          <w:rFonts w:ascii="Arial" w:hAnsi="Arial" w:cs="Arial"/>
          <w:sz w:val="24"/>
          <w:szCs w:val="24"/>
          <w:lang w:val="pt-BR"/>
        </w:rPr>
        <w:t>internet.</w:t>
      </w:r>
    </w:p>
    <w:p w:rsidR="00B10E40" w:rsidRPr="00DC30FF" w:rsidRDefault="00B10E40" w:rsidP="00DC30FF">
      <w:pPr>
        <w:spacing w:before="5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left="105"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sz w:val="24"/>
          <w:szCs w:val="24"/>
          <w:lang w:val="pt-BR"/>
        </w:rPr>
        <w:t xml:space="preserve">O Portal </w:t>
      </w:r>
      <w:r w:rsidRPr="00DC30FF">
        <w:rPr>
          <w:rFonts w:ascii="Arial" w:hAnsi="Arial" w:cs="Arial"/>
          <w:sz w:val="24"/>
          <w:szCs w:val="24"/>
          <w:lang w:val="pt-BR"/>
        </w:rPr>
        <w:t xml:space="preserve">exibirá em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destaque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para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seus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visitantes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cursos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79"/>
          <w:sz w:val="24"/>
          <w:szCs w:val="24"/>
          <w:lang w:val="pt-BR"/>
        </w:rPr>
        <w:t>on</w:t>
      </w:r>
      <w:r w:rsidRPr="00DC30FF">
        <w:rPr>
          <w:rFonts w:ascii="Cambria Math" w:hAnsi="Cambria Math" w:cs="Cambria Math"/>
          <w:w w:val="79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w w:val="79"/>
          <w:sz w:val="24"/>
          <w:szCs w:val="24"/>
          <w:lang w:val="pt-BR"/>
        </w:rPr>
        <w:t xml:space="preserve">line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disponíveis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para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matrícula.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visitantes,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por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sua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vez,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poderão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89"/>
          <w:sz w:val="24"/>
          <w:szCs w:val="24"/>
          <w:lang w:val="pt-BR"/>
        </w:rPr>
        <w:t>matricular-</w:t>
      </w:r>
      <w:r w:rsidRPr="00DC30FF">
        <w:rPr>
          <w:rFonts w:ascii="Arial" w:hAnsi="Arial" w:cs="Arial"/>
          <w:w w:val="89"/>
          <w:sz w:val="24"/>
          <w:szCs w:val="24"/>
          <w:lang w:val="pt-BR"/>
        </w:rPr>
        <w:t xml:space="preserve">se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(comprar)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nos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cursos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desejados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rapidamente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através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sistema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carrinho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 xml:space="preserve">compras, necessitando para isso apenas um breve cadastro no portal. </w:t>
      </w:r>
    </w:p>
    <w:p w:rsidR="00B10E40" w:rsidRPr="00DC30FF" w:rsidRDefault="00B10E40" w:rsidP="00DC30FF">
      <w:pPr>
        <w:spacing w:before="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left="105"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w w:val="105"/>
          <w:sz w:val="24"/>
          <w:szCs w:val="24"/>
          <w:lang w:val="pt-BR"/>
        </w:rPr>
        <w:t>Os alunos poderão, através de sua área restrita, acessar rapidamente a relação dos cursos em que estão matriculados, suas aulas e materiais complementares enviados pelos professores. O acesso dos alunos será limitado apenas aos cu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rsos nos quais o pagamento do aluno estiver confirmado pelo sistema de pagamentos do portal e apenas durante a vigência do</w:t>
      </w:r>
      <w:r w:rsidRPr="00DC30FF">
        <w:rPr>
          <w:rFonts w:ascii="Arial" w:hAnsi="Arial" w:cs="Arial"/>
          <w:spacing w:val="-23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curso.</w:t>
      </w:r>
    </w:p>
    <w:p w:rsidR="00B10E40" w:rsidRPr="00DC30FF" w:rsidRDefault="00B10E40" w:rsidP="00DC30FF">
      <w:pPr>
        <w:spacing w:before="5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spacing w:before="2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left="105" w:right="158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Área pública.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Área do portal que qualquer visitante terá acesso e para isso não precisará se identificar utilizando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usuário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senha.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área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pública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será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composta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pelas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funcionalidades/seções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descritas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abaixo:</w:t>
      </w:r>
    </w:p>
    <w:p w:rsidR="00B10E40" w:rsidRPr="00DC30FF" w:rsidRDefault="00B10E40" w:rsidP="00DC30FF">
      <w:pPr>
        <w:spacing w:before="1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Destaques.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A página inicial do portal faz parte de sua área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pública e conterá uma área para publicação de banners publicitários para divulgação dos principais cursos lançados pelo cliente. O cliente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poderá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trabalhar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DC30FF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banners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formato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imagem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estática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ou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animações.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Institucional.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Área do portal reservada à apresentação da instituição contendo as seguintes páginas: quem </w:t>
      </w:r>
      <w:proofErr w:type="gramStart"/>
      <w:r w:rsidRPr="00DC30FF">
        <w:rPr>
          <w:rFonts w:ascii="Arial" w:hAnsi="Arial" w:cs="Arial"/>
          <w:w w:val="105"/>
          <w:sz w:val="24"/>
          <w:szCs w:val="24"/>
          <w:lang w:val="pt-BR"/>
        </w:rPr>
        <w:t>somos</w:t>
      </w:r>
      <w:proofErr w:type="gramEnd"/>
      <w:r w:rsidRPr="00DC30FF">
        <w:rPr>
          <w:rFonts w:ascii="Arial" w:hAnsi="Arial" w:cs="Arial"/>
          <w:w w:val="105"/>
          <w:sz w:val="24"/>
          <w:szCs w:val="24"/>
          <w:lang w:val="pt-BR"/>
        </w:rPr>
        <w:t>, onde estamos, professores e outras páginas de conteúdo estático desejadas pelo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cliente.</w:t>
      </w:r>
    </w:p>
    <w:p w:rsidR="00B10E40" w:rsidRPr="00DC30FF" w:rsidRDefault="00B10E40" w:rsidP="00DC30FF">
      <w:pPr>
        <w:spacing w:before="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>Cursos.</w:t>
      </w:r>
      <w:r w:rsidRPr="00DC30FF">
        <w:rPr>
          <w:rFonts w:ascii="Arial" w:hAnsi="Arial" w:cs="Arial"/>
          <w:b/>
          <w:spacing w:val="-43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Listagem de cursos disponíveis para aquisição no portal. Os cursos disponíveis poderão ser agrupados por categorias de acordo com as necessidades do cliente e apresentação informações básicas sobre o curso e um vídeo demonstrativo por</w:t>
      </w:r>
      <w:r w:rsidRPr="00DC30FF">
        <w:rPr>
          <w:rFonts w:ascii="Arial" w:hAnsi="Arial" w:cs="Arial"/>
          <w:spacing w:val="-29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curso.</w:t>
      </w:r>
    </w:p>
    <w:p w:rsidR="00B10E40" w:rsidRPr="00DC30FF" w:rsidRDefault="00B10E40" w:rsidP="00DC30FF">
      <w:pPr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spacing w:before="3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spacing w:before="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before="50" w:line="290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Professores.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Seção do site para apresentação dos professores que integram a equipe de ensino. Para cada professor cadastrado, o sistema permitirá a exibição de uma foto, breve perfil, currículo </w:t>
      </w:r>
      <w:proofErr w:type="gramStart"/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proofErr w:type="spellEnd"/>
      <w:proofErr w:type="gramEnd"/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vídeo de</w:t>
      </w:r>
      <w:r w:rsidRPr="00DC30FF">
        <w:rPr>
          <w:rFonts w:ascii="Arial" w:hAnsi="Arial" w:cs="Arial"/>
          <w:spacing w:val="-1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apresentação.</w:t>
      </w:r>
    </w:p>
    <w:p w:rsidR="00B10E40" w:rsidRPr="00DC30FF" w:rsidRDefault="00B10E40" w:rsidP="00DC30FF">
      <w:pPr>
        <w:spacing w:before="1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105"/>
          <w:sz w:val="24"/>
          <w:szCs w:val="24"/>
          <w:lang w:val="pt-BR"/>
        </w:rPr>
        <w:t xml:space="preserve">Mídias Sociais.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Além de links para perfis do portal nas mídias sociais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Twitter</w:t>
      </w:r>
      <w:proofErr w:type="spellEnd"/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Facebook</w:t>
      </w:r>
      <w:proofErr w:type="spellEnd"/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e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Youtube</w:t>
      </w:r>
      <w:proofErr w:type="spellEnd"/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na página inicial, todas as páginas públicas contarão com as opções de compartilhamento</w:t>
      </w:r>
      <w:r w:rsidRPr="00DC30FF">
        <w:rPr>
          <w:rFonts w:ascii="Arial" w:hAnsi="Arial" w:cs="Arial"/>
          <w:spacing w:val="49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Facebook</w:t>
      </w:r>
      <w:proofErr w:type="spellEnd"/>
      <w:r w:rsidRPr="00DC30FF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Twitter</w:t>
      </w:r>
      <w:proofErr w:type="spellEnd"/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Google+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através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botões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“Curtir”,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“</w:t>
      </w:r>
      <w:proofErr w:type="spellStart"/>
      <w:r w:rsidRPr="00DC30FF">
        <w:rPr>
          <w:rFonts w:ascii="Arial" w:hAnsi="Arial" w:cs="Arial"/>
          <w:w w:val="105"/>
          <w:sz w:val="24"/>
          <w:szCs w:val="24"/>
          <w:lang w:val="pt-BR"/>
        </w:rPr>
        <w:t>Tweet</w:t>
      </w:r>
      <w:proofErr w:type="spellEnd"/>
      <w:r w:rsidRPr="00DC30FF">
        <w:rPr>
          <w:rFonts w:ascii="Arial" w:hAnsi="Arial" w:cs="Arial"/>
          <w:w w:val="105"/>
          <w:sz w:val="24"/>
          <w:szCs w:val="24"/>
          <w:lang w:val="pt-BR"/>
        </w:rPr>
        <w:t>”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“+1”.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2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Notícias.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 área pública do portal contará com uma seção específica para exibição de notícias. Nesta página, o visitante visualizará uma lista com notícias publicadas no portal em ordem cronológica.</w:t>
      </w:r>
    </w:p>
    <w:p w:rsidR="00B10E40" w:rsidRPr="00DC30FF" w:rsidRDefault="00B10E40" w:rsidP="00DC30FF">
      <w:pPr>
        <w:spacing w:before="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Depoimentos.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Área do portal para disponibilizaçã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o de depoimentos de alunos, parceiros e admiradores dos serviços prestados pela</w:t>
      </w:r>
      <w:r w:rsidRPr="00DC30FF">
        <w:rPr>
          <w:rFonts w:ascii="Arial" w:hAnsi="Arial" w:cs="Arial"/>
          <w:spacing w:val="-3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empresa.</w:t>
      </w:r>
    </w:p>
    <w:p w:rsidR="00B10E40" w:rsidRPr="00DC30FF" w:rsidRDefault="00B10E40" w:rsidP="00DC30FF">
      <w:pPr>
        <w:spacing w:before="1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Atendimento.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Através da página de atendimento os visitantes do portal encontrarão todas as formas de contato com a empresa. Será possível, também, enviar mensagens di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retamente aos setores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competentes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cada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assunto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através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um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formulário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contato.</w:t>
      </w:r>
    </w:p>
    <w:p w:rsidR="00B10E40" w:rsidRPr="00DC30FF" w:rsidRDefault="00B10E40" w:rsidP="00DC30FF">
      <w:pPr>
        <w:spacing w:before="1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left="105" w:right="162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105"/>
          <w:sz w:val="24"/>
          <w:szCs w:val="24"/>
          <w:lang w:val="pt-BR"/>
        </w:rPr>
        <w:t xml:space="preserve">Área do aluno. </w:t>
      </w:r>
      <w:r w:rsidR="00DC0EF6" w:rsidRPr="00DC30FF">
        <w:rPr>
          <w:rFonts w:ascii="Arial" w:hAnsi="Arial" w:cs="Arial"/>
          <w:w w:val="105"/>
          <w:sz w:val="24"/>
          <w:szCs w:val="24"/>
          <w:lang w:val="pt-BR"/>
        </w:rPr>
        <w:t>Área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disponível apenas para os alunos cadastrados no portal. Para acessar essa área 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precisará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DC0EF6" w:rsidRPr="00DC30FF">
        <w:rPr>
          <w:rFonts w:ascii="Arial" w:hAnsi="Arial" w:cs="Arial"/>
          <w:w w:val="89"/>
          <w:sz w:val="24"/>
          <w:szCs w:val="24"/>
          <w:lang w:val="pt-BR"/>
        </w:rPr>
        <w:t>identificar</w:t>
      </w:r>
      <w:r w:rsidRPr="00DC30FF">
        <w:rPr>
          <w:rFonts w:ascii="Cambria Math" w:hAnsi="Cambria Math" w:cs="Cambria Math"/>
          <w:w w:val="89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w w:val="89"/>
          <w:sz w:val="24"/>
          <w:szCs w:val="24"/>
          <w:lang w:val="pt-BR"/>
        </w:rPr>
        <w:t xml:space="preserve">se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com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proofErr w:type="spellStart"/>
      <w:r w:rsidRPr="00DC30FF">
        <w:rPr>
          <w:rFonts w:ascii="Arial" w:hAnsi="Arial" w:cs="Arial"/>
          <w:w w:val="102"/>
          <w:sz w:val="24"/>
          <w:szCs w:val="24"/>
          <w:lang w:val="pt-BR"/>
        </w:rPr>
        <w:t>login</w:t>
      </w:r>
      <w:proofErr w:type="spellEnd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e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senha.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A área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</w:t>
      </w:r>
      <w:r w:rsidR="00DC0EF6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será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composta</w:t>
      </w:r>
      <w:proofErr w:type="gramStart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 </w:t>
      </w:r>
      <w:proofErr w:type="gramEnd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pelas 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funcionalidades/seções descritas</w:t>
      </w:r>
      <w:r w:rsidRPr="00DC30FF">
        <w:rPr>
          <w:rFonts w:ascii="Arial" w:hAnsi="Arial" w:cs="Arial"/>
          <w:spacing w:val="-28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abaixo: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5" w:lineRule="auto"/>
        <w:ind w:right="162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99"/>
          <w:sz w:val="24"/>
          <w:szCs w:val="24"/>
          <w:lang w:val="pt-BR"/>
        </w:rPr>
        <w:t xml:space="preserve">Disciplinas. 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curso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DC0EF6" w:rsidRPr="00DC30FF">
        <w:rPr>
          <w:rFonts w:ascii="Arial" w:hAnsi="Arial" w:cs="Arial"/>
          <w:w w:val="79"/>
          <w:sz w:val="24"/>
          <w:szCs w:val="24"/>
          <w:lang w:val="pt-BR"/>
        </w:rPr>
        <w:t>on</w:t>
      </w:r>
      <w:r w:rsidRPr="00DC30FF">
        <w:rPr>
          <w:rFonts w:ascii="Cambria Math" w:hAnsi="Cambria Math" w:cs="Cambria Math"/>
          <w:w w:val="79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w w:val="79"/>
          <w:sz w:val="24"/>
          <w:szCs w:val="24"/>
          <w:lang w:val="pt-BR"/>
        </w:rPr>
        <w:t xml:space="preserve">line 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será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subdividido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em disciplinas. 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ao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acessar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curso,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poderá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selecionar</w:t>
      </w:r>
      <w:r w:rsidRPr="00DC30FF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disciplina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da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qual</w:t>
      </w:r>
      <w:r w:rsidRPr="00DC30FF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ele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deseja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assistir</w:t>
      </w:r>
      <w:r w:rsidRPr="00DC30FF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as</w:t>
      </w:r>
      <w:r w:rsidRPr="00DC30FF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aulas</w:t>
      </w:r>
      <w:r w:rsidRPr="00DC30FF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naquele</w:t>
      </w:r>
      <w:r w:rsidRPr="00DC30F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momento.</w:t>
      </w:r>
    </w:p>
    <w:p w:rsidR="00B10E40" w:rsidRPr="00DC30FF" w:rsidRDefault="00B10E40" w:rsidP="00DC30FF">
      <w:pPr>
        <w:spacing w:before="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99"/>
          <w:sz w:val="24"/>
          <w:szCs w:val="24"/>
          <w:lang w:val="pt-BR"/>
        </w:rPr>
        <w:t xml:space="preserve">Aulas. </w:t>
      </w:r>
      <w:r w:rsidRPr="00DC30FF">
        <w:rPr>
          <w:rFonts w:ascii="Arial" w:hAnsi="Arial" w:cs="Arial"/>
          <w:spacing w:val="1"/>
          <w:w w:val="87"/>
          <w:sz w:val="24"/>
          <w:szCs w:val="24"/>
          <w:lang w:val="pt-BR"/>
        </w:rPr>
        <w:t>Vídeo-­</w:t>
      </w:r>
      <w:r w:rsidRPr="00DC30FF">
        <w:rPr>
          <w:rFonts w:ascii="Cambria Math" w:hAnsi="Cambria Math" w:cs="Cambria Math"/>
          <w:spacing w:val="1"/>
          <w:w w:val="87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spacing w:val="1"/>
          <w:w w:val="87"/>
          <w:sz w:val="24"/>
          <w:szCs w:val="24"/>
          <w:lang w:val="pt-BR"/>
        </w:rPr>
        <w:t>aulas</w:t>
      </w:r>
      <w:r w:rsidRPr="00DC30FF">
        <w:rPr>
          <w:rFonts w:ascii="Arial" w:hAnsi="Arial" w:cs="Arial"/>
          <w:w w:val="87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no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formato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flash,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disponibilizadas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via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streaming,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apenas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para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inscritos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curso.</w:t>
      </w:r>
    </w:p>
    <w:p w:rsidR="00B10E40" w:rsidRPr="00DC30FF" w:rsidRDefault="00BB45D2" w:rsidP="00DC30FF">
      <w:pPr>
        <w:pStyle w:val="Corpodetexto"/>
        <w:spacing w:before="180" w:line="288" w:lineRule="auto"/>
        <w:ind w:right="158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85"/>
          <w:sz w:val="24"/>
          <w:szCs w:val="24"/>
          <w:lang w:val="pt-BR"/>
        </w:rPr>
        <w:t>Tira-­</w:t>
      </w:r>
      <w:r w:rsidRPr="00DC30FF">
        <w:rPr>
          <w:rFonts w:ascii="Cambria Math" w:hAnsi="Cambria Math" w:cs="Cambria Math"/>
          <w:b/>
          <w:bCs/>
          <w:w w:val="85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b/>
          <w:bCs/>
          <w:w w:val="85"/>
          <w:sz w:val="24"/>
          <w:szCs w:val="24"/>
          <w:lang w:val="pt-BR"/>
        </w:rPr>
        <w:t xml:space="preserve">dúvidas </w:t>
      </w:r>
      <w:r w:rsidRPr="00DC30FF">
        <w:rPr>
          <w:rFonts w:ascii="Arial" w:hAnsi="Arial" w:cs="Arial"/>
          <w:b/>
          <w:bCs/>
          <w:w w:val="99"/>
          <w:sz w:val="24"/>
          <w:szCs w:val="24"/>
          <w:lang w:val="pt-BR"/>
        </w:rPr>
        <w:t xml:space="preserve">(tutoria). 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Esta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funcionalidade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permitirá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que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enviem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dúvidas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a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seus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professores, que as visualizarão e responderão pela área de administração do site. Aluno e professor poderão interagir por quanto tempo for necessário, até que o aluno classifique a dúvida como resolvida. A comunicação será restrita ao professor e o aluno,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impedindo que os demais alunos visualizem qualquer</w:t>
      </w:r>
      <w:r w:rsidRPr="00DC30FF">
        <w:rPr>
          <w:rFonts w:ascii="Arial" w:hAnsi="Arial" w:cs="Arial"/>
          <w:spacing w:val="-22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informação.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5" w:lineRule="auto"/>
        <w:ind w:right="162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sz w:val="24"/>
          <w:szCs w:val="24"/>
          <w:lang w:val="pt-BR"/>
        </w:rPr>
        <w:t xml:space="preserve">Material complementar. </w:t>
      </w:r>
      <w:r w:rsidRPr="00DC30FF">
        <w:rPr>
          <w:rFonts w:ascii="Arial" w:hAnsi="Arial" w:cs="Arial"/>
          <w:sz w:val="24"/>
          <w:szCs w:val="24"/>
          <w:lang w:val="pt-BR"/>
        </w:rPr>
        <w:t>Disponibilização para download</w:t>
      </w:r>
      <w:proofErr w:type="gramStart"/>
      <w:r w:rsidRPr="00DC30FF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DC30FF">
        <w:rPr>
          <w:rFonts w:ascii="Arial" w:hAnsi="Arial" w:cs="Arial"/>
          <w:sz w:val="24"/>
          <w:szCs w:val="24"/>
          <w:lang w:val="pt-BR"/>
        </w:rPr>
        <w:t xml:space="preserve">de  diversos  arquivos  no  </w:t>
      </w:r>
      <w:r w:rsidRPr="00DC30FF">
        <w:rPr>
          <w:rFonts w:ascii="Arial" w:hAnsi="Arial" w:cs="Arial"/>
          <w:sz w:val="24"/>
          <w:szCs w:val="24"/>
          <w:lang w:val="pt-BR"/>
        </w:rPr>
        <w:lastRenderedPageBreak/>
        <w:t xml:space="preserve">formato  PDF relativos à disciplina do  </w:t>
      </w:r>
      <w:r w:rsidRPr="00DC30F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curso;</w:t>
      </w:r>
    </w:p>
    <w:p w:rsidR="00B10E40" w:rsidRPr="00DC30FF" w:rsidRDefault="00B10E40" w:rsidP="00DC30FF">
      <w:pPr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spacing w:before="10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pStyle w:val="Corpodetexto"/>
        <w:spacing w:before="68"/>
        <w:ind w:left="0" w:right="162"/>
        <w:jc w:val="both"/>
        <w:rPr>
          <w:rFonts w:ascii="Arial" w:hAnsi="Arial" w:cs="Arial"/>
          <w:sz w:val="24"/>
          <w:szCs w:val="24"/>
          <w:lang w:val="pt-BR"/>
        </w:rPr>
      </w:pPr>
    </w:p>
    <w:p w:rsidR="00B10E40" w:rsidRPr="00DC30FF" w:rsidRDefault="00B10E40" w:rsidP="00DC30FF">
      <w:pPr>
        <w:jc w:val="both"/>
        <w:rPr>
          <w:rFonts w:ascii="Arial" w:hAnsi="Arial" w:cs="Arial"/>
          <w:sz w:val="24"/>
          <w:szCs w:val="24"/>
          <w:lang w:val="pt-BR"/>
        </w:rPr>
        <w:sectPr w:rsidR="00B10E40" w:rsidRPr="00DC30FF">
          <w:headerReference w:type="default" r:id="rId8"/>
          <w:pgSz w:w="11900" w:h="16840"/>
          <w:pgMar w:top="1880" w:right="900" w:bottom="1740" w:left="980" w:header="831" w:footer="1544" w:gutter="0"/>
          <w:cols w:space="720"/>
        </w:sectPr>
      </w:pPr>
    </w:p>
    <w:p w:rsidR="00B10E40" w:rsidRPr="00DC30FF" w:rsidRDefault="00B10E40" w:rsidP="00DC30FF">
      <w:pPr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before="50" w:line="285" w:lineRule="auto"/>
        <w:ind w:right="166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Comunicados.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Disponibilização de comunicados aos alunos do curso enviados pela equipe do portal através da área de</w:t>
      </w:r>
      <w:r w:rsidRPr="00DC30FF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administração.</w:t>
      </w:r>
    </w:p>
    <w:p w:rsidR="00B10E40" w:rsidRPr="00DC30FF" w:rsidRDefault="00B10E40" w:rsidP="00DC30FF">
      <w:pPr>
        <w:spacing w:before="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Certificados.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Após atender os critérios exigidos pelo curso, os alunos terão poderão obter um certificado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participação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seus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dados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informações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formato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PDF.</w:t>
      </w:r>
    </w:p>
    <w:p w:rsidR="00B10E40" w:rsidRPr="00DC30FF" w:rsidRDefault="00B10E40" w:rsidP="00DC30FF">
      <w:pPr>
        <w:spacing w:before="3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Acesso às aulas.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O acesso do aluno às aulas será permitido apenas durante a vigência do curso ou disciplina, e, após o termino da vigência, o sistema não permitirá o acesso às aulas. Poderá ser habilitada uma restrição de quantidades de acesso, evitando que uma mesma aula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seja assistida diversas</w:t>
      </w:r>
      <w:r w:rsidRPr="00DC30FF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vezes.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left="105"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Administração do portal.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Área restrita à administração do sistema, onde o cliente poderá gerenciar os cursos do portal, cadastros de alunos, matrículas e alterar o conteúdo do portal em geral. A área de administração</w:t>
      </w:r>
      <w:r w:rsidRPr="00DC30FF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será</w:t>
      </w:r>
      <w:r w:rsidRPr="00DC30FF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mposta</w:t>
      </w:r>
      <w:r w:rsidRPr="00DC30FF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pelas</w:t>
      </w:r>
      <w:r w:rsidRPr="00DC30FF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funcionalidades/seções</w:t>
      </w:r>
      <w:r w:rsidRPr="00DC30FF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descritas</w:t>
      </w:r>
      <w:r w:rsidRPr="00DC30FF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abaixo: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105"/>
          <w:sz w:val="24"/>
          <w:szCs w:val="24"/>
          <w:lang w:val="pt-BR"/>
        </w:rPr>
        <w:t xml:space="preserve">Gerenciador de cursos.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Este gerenciador permitirá o cadastro dos cursos que serão disponibilizados para compra aos visitantes do portal. Durante o cadastro serão registrados todos os dados do curso, incluindo valor e período de matrícula. As aulas serão cadastradas a qualquer mo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mento pelo administrador do portal em um curso previamente registrado. Os cursos serão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compostos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por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87"/>
          <w:sz w:val="24"/>
          <w:szCs w:val="24"/>
          <w:lang w:val="pt-BR"/>
        </w:rPr>
        <w:t>vídeo-­</w:t>
      </w:r>
      <w:r w:rsidRPr="00DC30FF">
        <w:rPr>
          <w:rFonts w:ascii="Cambria Math" w:hAnsi="Cambria Math" w:cs="Cambria Math"/>
          <w:w w:val="87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w w:val="87"/>
          <w:sz w:val="24"/>
          <w:szCs w:val="24"/>
          <w:lang w:val="pt-BR"/>
        </w:rPr>
        <w:t xml:space="preserve">aulas 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pelo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material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complementar,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que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será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é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através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arquivos</w:t>
      </w:r>
      <w:proofErr w:type="gramStart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 </w:t>
      </w:r>
      <w:r w:rsidRPr="00DC30FF">
        <w:rPr>
          <w:rFonts w:ascii="Arial" w:hAnsi="Arial" w:cs="Arial"/>
          <w:spacing w:val="11"/>
          <w:w w:val="102"/>
          <w:sz w:val="24"/>
          <w:szCs w:val="24"/>
          <w:lang w:val="pt-BR"/>
        </w:rPr>
        <w:t xml:space="preserve"> </w:t>
      </w:r>
      <w:proofErr w:type="gramEnd"/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PDF.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Gerenciador de alunos.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Através desta área do sistema de administração do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 xml:space="preserve"> portal, será possível administrar o cadastro de todos os alunos registrados no portal e acessar as suas informações,</w:t>
      </w:r>
      <w:r w:rsidRPr="00DC30FF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nos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quais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está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matriculado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dados</w:t>
      </w:r>
      <w:r w:rsidRPr="00DC30FF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pessoais.</w:t>
      </w:r>
    </w:p>
    <w:p w:rsidR="00B10E40" w:rsidRPr="00DC30FF" w:rsidRDefault="00BB45D2" w:rsidP="00DC30FF">
      <w:pPr>
        <w:pStyle w:val="Corpodetexto"/>
        <w:spacing w:before="182" w:line="288" w:lineRule="auto"/>
        <w:ind w:right="159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w w:val="85"/>
          <w:sz w:val="24"/>
          <w:szCs w:val="24"/>
          <w:lang w:val="pt-BR"/>
        </w:rPr>
        <w:t>Tira-­</w:t>
      </w:r>
      <w:r w:rsidRPr="00DC30FF">
        <w:rPr>
          <w:rFonts w:ascii="Cambria Math" w:hAnsi="Cambria Math" w:cs="Cambria Math"/>
          <w:b/>
          <w:bCs/>
          <w:w w:val="85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b/>
          <w:bCs/>
          <w:w w:val="85"/>
          <w:sz w:val="24"/>
          <w:szCs w:val="24"/>
          <w:lang w:val="pt-BR"/>
        </w:rPr>
        <w:t xml:space="preserve">dúvidas </w:t>
      </w:r>
      <w:r w:rsidRPr="00DC30FF">
        <w:rPr>
          <w:rFonts w:ascii="Arial" w:hAnsi="Arial" w:cs="Arial"/>
          <w:b/>
          <w:bCs/>
          <w:w w:val="99"/>
          <w:sz w:val="24"/>
          <w:szCs w:val="24"/>
          <w:lang w:val="pt-BR"/>
        </w:rPr>
        <w:t xml:space="preserve">(tutoria).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Através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módulo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tutoria,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na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área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administração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plataforma,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os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professores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(ou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tutores)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poderão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visualizar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as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dúvidas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enviadas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pelos</w:t>
      </w:r>
      <w:r w:rsidR="00DC0EF6"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alunos</w:t>
      </w:r>
      <w:proofErr w:type="gramStart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 </w:t>
      </w:r>
      <w:proofErr w:type="gramEnd"/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e  </w:t>
      </w:r>
      <w:r w:rsidR="00DC0EF6" w:rsidRPr="00DC30FF">
        <w:rPr>
          <w:rFonts w:ascii="Arial" w:hAnsi="Arial" w:cs="Arial"/>
          <w:spacing w:val="1"/>
          <w:w w:val="89"/>
          <w:sz w:val="24"/>
          <w:szCs w:val="24"/>
          <w:lang w:val="pt-BR"/>
        </w:rPr>
        <w:t>responde</w:t>
      </w:r>
      <w:r w:rsidRPr="00DC30FF">
        <w:rPr>
          <w:rFonts w:ascii="Cambria Math" w:hAnsi="Cambria Math" w:cs="Cambria Math"/>
          <w:spacing w:val="1"/>
          <w:w w:val="89"/>
          <w:sz w:val="24"/>
          <w:szCs w:val="24"/>
          <w:lang w:val="pt-BR"/>
        </w:rPr>
        <w:t>‐</w:t>
      </w:r>
      <w:r w:rsidRPr="00DC30FF">
        <w:rPr>
          <w:rFonts w:ascii="Arial" w:hAnsi="Arial" w:cs="Arial"/>
          <w:spacing w:val="1"/>
          <w:w w:val="89"/>
          <w:sz w:val="24"/>
          <w:szCs w:val="24"/>
          <w:lang w:val="pt-BR"/>
        </w:rPr>
        <w:t>las.</w:t>
      </w:r>
      <w:r w:rsidRPr="00DC30FF">
        <w:rPr>
          <w:rFonts w:ascii="Arial" w:hAnsi="Arial" w:cs="Arial"/>
          <w:w w:val="89"/>
          <w:sz w:val="24"/>
          <w:szCs w:val="24"/>
          <w:lang w:val="pt-BR"/>
        </w:rPr>
        <w:t xml:space="preserve">  </w:t>
      </w:r>
      <w:r w:rsidRPr="00DC30FF">
        <w:rPr>
          <w:rFonts w:ascii="Arial" w:hAnsi="Arial" w:cs="Arial"/>
          <w:sz w:val="24"/>
          <w:szCs w:val="24"/>
          <w:lang w:val="pt-BR"/>
        </w:rPr>
        <w:t>Aluno e professor poderão interagir por quanto tempo for necessário, até que o aluno classifique a dúvida como resolvida. A comunicação ser</w:t>
      </w:r>
      <w:r w:rsidRPr="00DC30FF">
        <w:rPr>
          <w:rFonts w:ascii="Arial" w:hAnsi="Arial" w:cs="Arial"/>
          <w:sz w:val="24"/>
          <w:szCs w:val="24"/>
          <w:lang w:val="pt-BR"/>
        </w:rPr>
        <w:t>á restrita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ao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professor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e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o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aluno,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impedindo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que</w:t>
      </w:r>
      <w:proofErr w:type="gramStart"/>
      <w:r w:rsidRPr="00DC30FF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DC30FF">
        <w:rPr>
          <w:rFonts w:ascii="Arial" w:hAnsi="Arial" w:cs="Arial"/>
          <w:sz w:val="24"/>
          <w:szCs w:val="24"/>
          <w:lang w:val="pt-BR"/>
        </w:rPr>
        <w:t>os  demais  alunos  visualizem  qualquer</w:t>
      </w:r>
      <w:r w:rsidRPr="00DC30FF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informação.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Gerenciador de professores.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Os professores serão cadastrados neste módulo. No cadastro estarão contemplados sua foto e vídeo de apresentação. As informações relativas aos professores serão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exibidas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na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tela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detalhes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curso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possuir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aulas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professor.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90" w:lineRule="auto"/>
        <w:ind w:right="161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sz w:val="24"/>
          <w:szCs w:val="24"/>
          <w:lang w:val="pt-BR"/>
        </w:rPr>
        <w:t>Gerenciamento de notícia</w:t>
      </w:r>
      <w:r w:rsidRPr="00DC30FF">
        <w:rPr>
          <w:rFonts w:ascii="Arial" w:hAnsi="Arial" w:cs="Arial"/>
          <w:b/>
          <w:sz w:val="24"/>
          <w:szCs w:val="24"/>
          <w:lang w:val="pt-BR"/>
        </w:rPr>
        <w:t xml:space="preserve">s. </w:t>
      </w:r>
      <w:r w:rsidRPr="00DC30FF">
        <w:rPr>
          <w:rFonts w:ascii="Arial" w:hAnsi="Arial" w:cs="Arial"/>
          <w:sz w:val="24"/>
          <w:szCs w:val="24"/>
          <w:lang w:val="pt-BR"/>
        </w:rPr>
        <w:t>Notícias poderão ser adicionadas no portal através da área de administração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poderão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conter</w:t>
      </w:r>
      <w:r w:rsidRPr="00DC30FF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imagens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e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textos</w:t>
      </w:r>
      <w:r w:rsidRPr="00DC30FF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formatados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pelos</w:t>
      </w:r>
      <w:r w:rsidRPr="00DC30FF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redatores</w:t>
      </w:r>
      <w:r w:rsidRPr="00DC30FF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do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Portal.</w:t>
      </w:r>
    </w:p>
    <w:p w:rsidR="00B10E40" w:rsidRPr="00DC30FF" w:rsidRDefault="00BB45D2" w:rsidP="00DC30FF">
      <w:pPr>
        <w:pStyle w:val="Corpodetexto"/>
        <w:spacing w:before="50" w:line="288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sz w:val="24"/>
          <w:szCs w:val="24"/>
          <w:lang w:val="pt-BR"/>
        </w:rPr>
        <w:t xml:space="preserve">Gerenciamento de banners. </w:t>
      </w:r>
      <w:r w:rsidRPr="00DC30FF">
        <w:rPr>
          <w:rFonts w:ascii="Arial" w:hAnsi="Arial" w:cs="Arial"/>
          <w:sz w:val="24"/>
          <w:szCs w:val="24"/>
          <w:lang w:val="pt-BR"/>
        </w:rPr>
        <w:t>Banners que destacarão informações importantes poderão ser cadastrados</w:t>
      </w:r>
      <w:proofErr w:type="gramStart"/>
      <w:r w:rsidRPr="00DC30FF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DC30FF">
        <w:rPr>
          <w:rFonts w:ascii="Arial" w:hAnsi="Arial" w:cs="Arial"/>
          <w:sz w:val="24"/>
          <w:szCs w:val="24"/>
          <w:lang w:val="pt-BR"/>
        </w:rPr>
        <w:t>e  removidos  facilmente,  sendo,  dessa  forma,  automaticamente  publicados  ou removidos da  página  inicial do</w:t>
      </w:r>
      <w:r w:rsidRPr="00DC30FF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portal.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8" w:lineRule="auto"/>
        <w:ind w:right="158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bCs/>
          <w:sz w:val="24"/>
          <w:szCs w:val="24"/>
          <w:lang w:val="pt-BR"/>
        </w:rPr>
        <w:t xml:space="preserve">Gerenciador de matrículas. </w:t>
      </w:r>
      <w:r w:rsidRPr="00DC30FF">
        <w:rPr>
          <w:rFonts w:ascii="Arial" w:hAnsi="Arial" w:cs="Arial"/>
          <w:sz w:val="24"/>
          <w:szCs w:val="24"/>
          <w:lang w:val="pt-BR"/>
        </w:rPr>
        <w:t>Através desta seção da administra</w:t>
      </w:r>
      <w:r w:rsidRPr="00DC30FF">
        <w:rPr>
          <w:rFonts w:ascii="Arial" w:hAnsi="Arial" w:cs="Arial"/>
          <w:sz w:val="24"/>
          <w:szCs w:val="24"/>
          <w:lang w:val="pt-BR"/>
        </w:rPr>
        <w:t>ção do portal será possível acessar a relação de todas as matrículas de alunos, além</w:t>
      </w:r>
      <w:r w:rsidR="00DC0EF6" w:rsidRPr="00DC30FF">
        <w:rPr>
          <w:rFonts w:ascii="Arial" w:hAnsi="Arial" w:cs="Arial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 xml:space="preserve">de aplicar filtros nesta lista, exibindo apenas     as matrículas de um determinado curso, aluno ou período. Será possível, também, identificar a 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situação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de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cada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uma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das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matrículas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e </w:t>
      </w:r>
      <w:r w:rsidRPr="00DC30FF">
        <w:rPr>
          <w:rFonts w:ascii="Arial" w:hAnsi="Arial" w:cs="Arial"/>
          <w:w w:val="87"/>
          <w:sz w:val="24"/>
          <w:szCs w:val="24"/>
          <w:lang w:val="pt-BR"/>
        </w:rPr>
        <w:t>modificá</w:t>
      </w:r>
      <w:r w:rsidRPr="00DC30FF">
        <w:rPr>
          <w:rFonts w:ascii="Cambria Math" w:hAnsi="Cambria Math" w:cs="Cambria Math"/>
          <w:w w:val="87"/>
          <w:sz w:val="24"/>
          <w:szCs w:val="24"/>
          <w:lang w:val="pt-BR"/>
        </w:rPr>
        <w:t>‐</w:t>
      </w:r>
      <w:proofErr w:type="gramStart"/>
      <w:r w:rsidRPr="00DC30FF">
        <w:rPr>
          <w:rFonts w:ascii="Arial" w:hAnsi="Arial" w:cs="Arial"/>
          <w:w w:val="87"/>
          <w:sz w:val="24"/>
          <w:szCs w:val="24"/>
          <w:lang w:val="pt-BR"/>
        </w:rPr>
        <w:t>la</w:t>
      </w:r>
      <w:proofErr w:type="gramEnd"/>
      <w:r w:rsidRPr="00DC30FF">
        <w:rPr>
          <w:rFonts w:ascii="Arial" w:hAnsi="Arial" w:cs="Arial"/>
          <w:w w:val="87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manualmente,</w:t>
      </w:r>
      <w:r w:rsidRPr="00DC30FF">
        <w:rPr>
          <w:rFonts w:ascii="Arial" w:hAnsi="Arial" w:cs="Arial"/>
          <w:w w:val="102"/>
          <w:sz w:val="24"/>
          <w:szCs w:val="24"/>
          <w:lang w:val="pt-BR"/>
        </w:rPr>
        <w:t xml:space="preserve"> se  </w:t>
      </w:r>
      <w:r w:rsidRPr="00DC30FF">
        <w:rPr>
          <w:rFonts w:ascii="Arial" w:hAnsi="Arial" w:cs="Arial"/>
          <w:spacing w:val="1"/>
          <w:w w:val="102"/>
          <w:sz w:val="24"/>
          <w:szCs w:val="24"/>
          <w:lang w:val="pt-BR"/>
        </w:rPr>
        <w:t>necessário.</w:t>
      </w:r>
    </w:p>
    <w:p w:rsidR="00B10E40" w:rsidRPr="00DC30FF" w:rsidRDefault="00BB45D2" w:rsidP="00DC30FF">
      <w:pPr>
        <w:pStyle w:val="Corpodetexto"/>
        <w:spacing w:line="288" w:lineRule="auto"/>
        <w:ind w:right="162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w w:val="105"/>
          <w:sz w:val="24"/>
          <w:szCs w:val="24"/>
          <w:lang w:val="pt-BR"/>
        </w:rPr>
        <w:t xml:space="preserve">Sistema de Tickets.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Através da área do aluno os usuários poderão registrar tickets para atendimento pela equipe do portal. Os tickets abertos serão exibidos na área do aluno para acom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panhamento pelos alunos até que sejam classificados como resolvidos. A equipe de gestão do portal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irá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interagir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DC30FF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os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alunos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ambiente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administração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DC30FF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w w:val="105"/>
          <w:sz w:val="24"/>
          <w:szCs w:val="24"/>
          <w:lang w:val="pt-BR"/>
        </w:rPr>
        <w:t>portal.</w:t>
      </w:r>
    </w:p>
    <w:p w:rsidR="00B10E40" w:rsidRPr="00DC30FF" w:rsidRDefault="00B10E40" w:rsidP="00DC30FF">
      <w:pPr>
        <w:spacing w:before="6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B10E40" w:rsidRPr="00DC30FF" w:rsidRDefault="00BB45D2" w:rsidP="00DC30FF">
      <w:pPr>
        <w:pStyle w:val="Corpodetexto"/>
        <w:spacing w:line="285" w:lineRule="auto"/>
        <w:ind w:right="160"/>
        <w:jc w:val="both"/>
        <w:rPr>
          <w:rFonts w:ascii="Arial" w:hAnsi="Arial" w:cs="Arial"/>
          <w:sz w:val="24"/>
          <w:szCs w:val="24"/>
          <w:lang w:val="pt-BR"/>
        </w:rPr>
      </w:pPr>
      <w:r w:rsidRPr="00DC30FF">
        <w:rPr>
          <w:rFonts w:ascii="Arial" w:hAnsi="Arial" w:cs="Arial"/>
          <w:b/>
          <w:sz w:val="24"/>
          <w:szCs w:val="24"/>
          <w:lang w:val="pt-BR"/>
        </w:rPr>
        <w:t xml:space="preserve">Informações de progresso. </w:t>
      </w:r>
      <w:r w:rsidRPr="00DC30FF">
        <w:rPr>
          <w:rFonts w:ascii="Arial" w:hAnsi="Arial" w:cs="Arial"/>
          <w:sz w:val="24"/>
          <w:szCs w:val="24"/>
          <w:lang w:val="pt-BR"/>
        </w:rPr>
        <w:t>Através da visualização do perfil do aluno, pelo ambiente de administração,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será</w:t>
      </w:r>
      <w:r w:rsidRPr="00DC30F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possível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visualizar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seu</w:t>
      </w:r>
      <w:r w:rsidRPr="00DC30F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progresso</w:t>
      </w:r>
      <w:r w:rsidRPr="00DC30F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nos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cursos</w:t>
      </w:r>
      <w:r w:rsidRPr="00DC30F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onde</w:t>
      </w:r>
      <w:r w:rsidRPr="00DC30F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houve</w:t>
      </w:r>
      <w:r w:rsidRPr="00DC30F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DC30FF">
        <w:rPr>
          <w:rFonts w:ascii="Arial" w:hAnsi="Arial" w:cs="Arial"/>
          <w:sz w:val="24"/>
          <w:szCs w:val="24"/>
          <w:lang w:val="pt-BR"/>
        </w:rPr>
        <w:t>matrícula.</w:t>
      </w:r>
    </w:p>
    <w:sectPr w:rsidR="00B10E40" w:rsidRPr="00DC30FF">
      <w:pgSz w:w="11900" w:h="16840"/>
      <w:pgMar w:top="1880" w:right="900" w:bottom="1740" w:left="980" w:header="831" w:footer="1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D2" w:rsidRDefault="00BB45D2">
      <w:r>
        <w:separator/>
      </w:r>
    </w:p>
  </w:endnote>
  <w:endnote w:type="continuationSeparator" w:id="0">
    <w:p w:rsidR="00BB45D2" w:rsidRDefault="00BB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D2" w:rsidRDefault="00BB45D2">
      <w:r>
        <w:separator/>
      </w:r>
    </w:p>
  </w:footnote>
  <w:footnote w:type="continuationSeparator" w:id="0">
    <w:p w:rsidR="00BB45D2" w:rsidRDefault="00BB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0" w:rsidRDefault="00B10E4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BB9"/>
    <w:multiLevelType w:val="hybridMultilevel"/>
    <w:tmpl w:val="B044C522"/>
    <w:lvl w:ilvl="0" w:tplc="516875C2">
      <w:start w:val="1"/>
      <w:numFmt w:val="bullet"/>
      <w:lvlText w:val=""/>
      <w:lvlJc w:val="left"/>
      <w:pPr>
        <w:ind w:left="1259" w:hanging="567"/>
      </w:pPr>
      <w:rPr>
        <w:rFonts w:ascii="Symbol" w:eastAsia="Symbol" w:hAnsi="Symbol" w:hint="default"/>
        <w:w w:val="103"/>
      </w:rPr>
    </w:lvl>
    <w:lvl w:ilvl="1" w:tplc="032C00D6">
      <w:start w:val="1"/>
      <w:numFmt w:val="bullet"/>
      <w:lvlText w:val="•"/>
      <w:lvlJc w:val="left"/>
      <w:pPr>
        <w:ind w:left="2138" w:hanging="567"/>
      </w:pPr>
      <w:rPr>
        <w:rFonts w:hint="default"/>
      </w:rPr>
    </w:lvl>
    <w:lvl w:ilvl="2" w:tplc="740A0A50">
      <w:start w:val="1"/>
      <w:numFmt w:val="bullet"/>
      <w:lvlText w:val="•"/>
      <w:lvlJc w:val="left"/>
      <w:pPr>
        <w:ind w:left="3016" w:hanging="567"/>
      </w:pPr>
      <w:rPr>
        <w:rFonts w:hint="default"/>
      </w:rPr>
    </w:lvl>
    <w:lvl w:ilvl="3" w:tplc="20B0548E">
      <w:start w:val="1"/>
      <w:numFmt w:val="bullet"/>
      <w:lvlText w:val="•"/>
      <w:lvlJc w:val="left"/>
      <w:pPr>
        <w:ind w:left="3894" w:hanging="567"/>
      </w:pPr>
      <w:rPr>
        <w:rFonts w:hint="default"/>
      </w:rPr>
    </w:lvl>
    <w:lvl w:ilvl="4" w:tplc="39AA7756">
      <w:start w:val="1"/>
      <w:numFmt w:val="bullet"/>
      <w:lvlText w:val="•"/>
      <w:lvlJc w:val="left"/>
      <w:pPr>
        <w:ind w:left="4772" w:hanging="567"/>
      </w:pPr>
      <w:rPr>
        <w:rFonts w:hint="default"/>
      </w:rPr>
    </w:lvl>
    <w:lvl w:ilvl="5" w:tplc="AFB0723A">
      <w:start w:val="1"/>
      <w:numFmt w:val="bullet"/>
      <w:lvlText w:val="•"/>
      <w:lvlJc w:val="left"/>
      <w:pPr>
        <w:ind w:left="5650" w:hanging="567"/>
      </w:pPr>
      <w:rPr>
        <w:rFonts w:hint="default"/>
      </w:rPr>
    </w:lvl>
    <w:lvl w:ilvl="6" w:tplc="A7CCA63A">
      <w:start w:val="1"/>
      <w:numFmt w:val="bullet"/>
      <w:lvlText w:val="•"/>
      <w:lvlJc w:val="left"/>
      <w:pPr>
        <w:ind w:left="6528" w:hanging="567"/>
      </w:pPr>
      <w:rPr>
        <w:rFonts w:hint="default"/>
      </w:rPr>
    </w:lvl>
    <w:lvl w:ilvl="7" w:tplc="789C8C78">
      <w:start w:val="1"/>
      <w:numFmt w:val="bullet"/>
      <w:lvlText w:val="•"/>
      <w:lvlJc w:val="left"/>
      <w:pPr>
        <w:ind w:left="7406" w:hanging="567"/>
      </w:pPr>
      <w:rPr>
        <w:rFonts w:hint="default"/>
      </w:rPr>
    </w:lvl>
    <w:lvl w:ilvl="8" w:tplc="446EBDE0">
      <w:start w:val="1"/>
      <w:numFmt w:val="bullet"/>
      <w:lvlText w:val="•"/>
      <w:lvlJc w:val="left"/>
      <w:pPr>
        <w:ind w:left="8284" w:hanging="567"/>
      </w:pPr>
      <w:rPr>
        <w:rFonts w:hint="default"/>
      </w:rPr>
    </w:lvl>
  </w:abstractNum>
  <w:abstractNum w:abstractNumId="1">
    <w:nsid w:val="610F3C79"/>
    <w:multiLevelType w:val="hybridMultilevel"/>
    <w:tmpl w:val="4F420B90"/>
    <w:lvl w:ilvl="0" w:tplc="E68E7114">
      <w:start w:val="1"/>
      <w:numFmt w:val="upperLetter"/>
      <w:lvlText w:val="%1."/>
      <w:lvlJc w:val="left"/>
      <w:pPr>
        <w:ind w:left="1083" w:hanging="391"/>
        <w:jc w:val="left"/>
      </w:pPr>
      <w:rPr>
        <w:rFonts w:ascii="Calibri" w:eastAsia="Calibri" w:hAnsi="Calibri" w:hint="default"/>
        <w:b/>
        <w:bCs/>
        <w:color w:val="31849B"/>
        <w:spacing w:val="0"/>
        <w:w w:val="102"/>
        <w:sz w:val="21"/>
        <w:szCs w:val="21"/>
      </w:rPr>
    </w:lvl>
    <w:lvl w:ilvl="1" w:tplc="AB6CC9FC">
      <w:start w:val="1"/>
      <w:numFmt w:val="bullet"/>
      <w:lvlText w:val="•"/>
      <w:lvlJc w:val="left"/>
      <w:pPr>
        <w:ind w:left="1976" w:hanging="391"/>
      </w:pPr>
      <w:rPr>
        <w:rFonts w:hint="default"/>
      </w:rPr>
    </w:lvl>
    <w:lvl w:ilvl="2" w:tplc="520AAECE">
      <w:start w:val="1"/>
      <w:numFmt w:val="bullet"/>
      <w:lvlText w:val="•"/>
      <w:lvlJc w:val="left"/>
      <w:pPr>
        <w:ind w:left="2872" w:hanging="391"/>
      </w:pPr>
      <w:rPr>
        <w:rFonts w:hint="default"/>
      </w:rPr>
    </w:lvl>
    <w:lvl w:ilvl="3" w:tplc="C04CDE1C">
      <w:start w:val="1"/>
      <w:numFmt w:val="bullet"/>
      <w:lvlText w:val="•"/>
      <w:lvlJc w:val="left"/>
      <w:pPr>
        <w:ind w:left="3768" w:hanging="391"/>
      </w:pPr>
      <w:rPr>
        <w:rFonts w:hint="default"/>
      </w:rPr>
    </w:lvl>
    <w:lvl w:ilvl="4" w:tplc="9334A5BC">
      <w:start w:val="1"/>
      <w:numFmt w:val="bullet"/>
      <w:lvlText w:val="•"/>
      <w:lvlJc w:val="left"/>
      <w:pPr>
        <w:ind w:left="4664" w:hanging="391"/>
      </w:pPr>
      <w:rPr>
        <w:rFonts w:hint="default"/>
      </w:rPr>
    </w:lvl>
    <w:lvl w:ilvl="5" w:tplc="ACAE2A12">
      <w:start w:val="1"/>
      <w:numFmt w:val="bullet"/>
      <w:lvlText w:val="•"/>
      <w:lvlJc w:val="left"/>
      <w:pPr>
        <w:ind w:left="5560" w:hanging="391"/>
      </w:pPr>
      <w:rPr>
        <w:rFonts w:hint="default"/>
      </w:rPr>
    </w:lvl>
    <w:lvl w:ilvl="6" w:tplc="54965B8A">
      <w:start w:val="1"/>
      <w:numFmt w:val="bullet"/>
      <w:lvlText w:val="•"/>
      <w:lvlJc w:val="left"/>
      <w:pPr>
        <w:ind w:left="6456" w:hanging="391"/>
      </w:pPr>
      <w:rPr>
        <w:rFonts w:hint="default"/>
      </w:rPr>
    </w:lvl>
    <w:lvl w:ilvl="7" w:tplc="190C381C">
      <w:start w:val="1"/>
      <w:numFmt w:val="bullet"/>
      <w:lvlText w:val="•"/>
      <w:lvlJc w:val="left"/>
      <w:pPr>
        <w:ind w:left="7352" w:hanging="391"/>
      </w:pPr>
      <w:rPr>
        <w:rFonts w:hint="default"/>
      </w:rPr>
    </w:lvl>
    <w:lvl w:ilvl="8" w:tplc="E1B8F356">
      <w:start w:val="1"/>
      <w:numFmt w:val="bullet"/>
      <w:lvlText w:val="•"/>
      <w:lvlJc w:val="left"/>
      <w:pPr>
        <w:ind w:left="8248" w:hanging="39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0"/>
    <w:rsid w:val="00B10E40"/>
    <w:rsid w:val="00BB45D2"/>
    <w:rsid w:val="00D40DBB"/>
    <w:rsid w:val="00DC0EF6"/>
    <w:rsid w:val="00D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0"/>
      <w:ind w:left="225"/>
      <w:outlineLvl w:val="0"/>
    </w:pPr>
    <w:rPr>
      <w:rFonts w:ascii="Calibri" w:eastAsia="Calibri" w:hAnsi="Calibri"/>
      <w:sz w:val="40"/>
      <w:szCs w:val="40"/>
    </w:rPr>
  </w:style>
  <w:style w:type="paragraph" w:styleId="Ttulo2">
    <w:name w:val="heading 2"/>
    <w:basedOn w:val="Normal"/>
    <w:uiPriority w:val="1"/>
    <w:qFormat/>
    <w:pPr>
      <w:ind w:left="125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05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073" w:hanging="391"/>
      <w:outlineLvl w:val="3"/>
    </w:pPr>
    <w:rPr>
      <w:rFonts w:ascii="Calibri" w:eastAsia="Calibri" w:hAnsi="Calibri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4"/>
    </w:pPr>
    <w:rPr>
      <w:rFonts w:ascii="Calibri" w:eastAsia="Calibri" w:hAnsi="Calibri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0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E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0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EF6"/>
  </w:style>
  <w:style w:type="paragraph" w:styleId="Rodap">
    <w:name w:val="footer"/>
    <w:basedOn w:val="Normal"/>
    <w:link w:val="RodapChar"/>
    <w:uiPriority w:val="99"/>
    <w:unhideWhenUsed/>
    <w:rsid w:val="00DC0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0"/>
      <w:ind w:left="225"/>
      <w:outlineLvl w:val="0"/>
    </w:pPr>
    <w:rPr>
      <w:rFonts w:ascii="Calibri" w:eastAsia="Calibri" w:hAnsi="Calibri"/>
      <w:sz w:val="40"/>
      <w:szCs w:val="40"/>
    </w:rPr>
  </w:style>
  <w:style w:type="paragraph" w:styleId="Ttulo2">
    <w:name w:val="heading 2"/>
    <w:basedOn w:val="Normal"/>
    <w:uiPriority w:val="1"/>
    <w:qFormat/>
    <w:pPr>
      <w:ind w:left="125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05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073" w:hanging="391"/>
      <w:outlineLvl w:val="3"/>
    </w:pPr>
    <w:rPr>
      <w:rFonts w:ascii="Calibri" w:eastAsia="Calibri" w:hAnsi="Calibri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4"/>
    </w:pPr>
    <w:rPr>
      <w:rFonts w:ascii="Calibri" w:eastAsia="Calibri" w:hAnsi="Calibri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0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E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0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EF6"/>
  </w:style>
  <w:style w:type="paragraph" w:styleId="Rodap">
    <w:name w:val="footer"/>
    <w:basedOn w:val="Normal"/>
    <w:link w:val="RodapChar"/>
    <w:uiPriority w:val="99"/>
    <w:unhideWhenUsed/>
    <w:rsid w:val="00DC0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VitalSoftN</dc:creator>
  <cp:lastModifiedBy>VitalSoftN</cp:lastModifiedBy>
  <cp:revision>2</cp:revision>
  <cp:lastPrinted>2015-12-02T16:34:00Z</cp:lastPrinted>
  <dcterms:created xsi:type="dcterms:W3CDTF">2015-12-02T16:45:00Z</dcterms:created>
  <dcterms:modified xsi:type="dcterms:W3CDTF">2015-12-02T16:45:00Z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2015-12-02T00:00:00Z</vt:filetime>
  </property>
</Properties>
</file>